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F9" w:rsidRPr="006747CB" w:rsidRDefault="006747CB" w:rsidP="005C2EFE">
      <w:pPr>
        <w:pStyle w:val="a3"/>
        <w:tabs>
          <w:tab w:val="left" w:pos="7938"/>
        </w:tabs>
        <w:ind w:left="0" w:right="-17"/>
        <w:jc w:val="center"/>
        <w:rPr>
          <w:b/>
        </w:rPr>
      </w:pPr>
      <w:r w:rsidRPr="006747CB">
        <w:rPr>
          <w:b/>
        </w:rPr>
        <w:t>Государственное учреждение социального обслуживания «</w:t>
      </w:r>
      <w:proofErr w:type="spellStart"/>
      <w:r w:rsidRPr="006747CB">
        <w:rPr>
          <w:b/>
        </w:rPr>
        <w:t>Красночикойский</w:t>
      </w:r>
      <w:proofErr w:type="spellEnd"/>
      <w:r w:rsidRPr="006747CB">
        <w:rPr>
          <w:b/>
        </w:rPr>
        <w:t xml:space="preserve"> комплексный центр «</w:t>
      </w:r>
      <w:proofErr w:type="spellStart"/>
      <w:r w:rsidRPr="006747CB">
        <w:rPr>
          <w:b/>
        </w:rPr>
        <w:t>Черёмушки</w:t>
      </w:r>
      <w:proofErr w:type="spellEnd"/>
      <w:r w:rsidRPr="006747CB">
        <w:rPr>
          <w:b/>
        </w:rPr>
        <w:t>» Забайкальского края</w:t>
      </w:r>
    </w:p>
    <w:tbl>
      <w:tblPr>
        <w:tblStyle w:val="a9"/>
        <w:tblpPr w:leftFromText="180" w:rightFromText="180" w:tblpY="112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073"/>
        <w:gridCol w:w="5973"/>
        <w:gridCol w:w="2410"/>
      </w:tblGrid>
      <w:tr w:rsidR="00F86FF9" w:rsidTr="00F86FF9">
        <w:tc>
          <w:tcPr>
            <w:tcW w:w="2073" w:type="dxa"/>
          </w:tcPr>
          <w:p w:rsidR="00F86FF9" w:rsidRDefault="00F86FF9" w:rsidP="005C2EFE">
            <w:pPr>
              <w:pStyle w:val="a3"/>
              <w:ind w:left="0" w:right="-17"/>
              <w:jc w:val="center"/>
            </w:pPr>
          </w:p>
        </w:tc>
        <w:tc>
          <w:tcPr>
            <w:tcW w:w="5973" w:type="dxa"/>
          </w:tcPr>
          <w:p w:rsidR="00F86FF9" w:rsidRPr="0009355B" w:rsidRDefault="00F86FF9" w:rsidP="005C2EFE">
            <w:pPr>
              <w:pStyle w:val="a3"/>
              <w:ind w:left="0" w:right="-17" w:hanging="24"/>
              <w:jc w:val="center"/>
            </w:pPr>
          </w:p>
        </w:tc>
        <w:tc>
          <w:tcPr>
            <w:tcW w:w="2410" w:type="dxa"/>
          </w:tcPr>
          <w:p w:rsidR="00F86FF9" w:rsidRDefault="00F86FF9" w:rsidP="005C2EFE">
            <w:pPr>
              <w:pStyle w:val="a3"/>
              <w:ind w:left="0" w:right="-17"/>
              <w:jc w:val="right"/>
            </w:pPr>
          </w:p>
        </w:tc>
      </w:tr>
    </w:tbl>
    <w:p w:rsidR="00547430" w:rsidRPr="0038646E" w:rsidRDefault="006747CB" w:rsidP="005C2EFE">
      <w:pPr>
        <w:pStyle w:val="a3"/>
        <w:ind w:left="0" w:right="-17"/>
      </w:pPr>
      <w:r>
        <w:rPr>
          <w:noProof/>
          <w:lang w:eastAsia="ru-RU"/>
        </w:rP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386715</wp:posOffset>
            </wp:positionH>
            <wp:positionV relativeFrom="paragraph">
              <wp:posOffset>123825</wp:posOffset>
            </wp:positionV>
            <wp:extent cx="1050925" cy="1003300"/>
            <wp:effectExtent l="19050" t="0" r="0" b="0"/>
            <wp:wrapNone/>
            <wp:docPr id="1" name="image1.jpeg" descr="\\192.168.10.3\общая\Чигвинцева В.О\1. МИКРОРЕАБИЛИТАЦИОННЫЙ ЦЕНТР\Бланки\фонд поддержки детей уменьшенн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0925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a9"/>
        <w:tblpPr w:leftFromText="180" w:rightFromText="180" w:tblpY="112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50"/>
        <w:gridCol w:w="3006"/>
      </w:tblGrid>
      <w:tr w:rsidR="006747CB" w:rsidRPr="00AA3106" w:rsidTr="00E42123">
        <w:tc>
          <w:tcPr>
            <w:tcW w:w="5973" w:type="dxa"/>
          </w:tcPr>
          <w:p w:rsidR="006747CB" w:rsidRPr="00AA3106" w:rsidRDefault="006747CB" w:rsidP="006747CB">
            <w:pPr>
              <w:pStyle w:val="a3"/>
              <w:ind w:left="79" w:right="-17" w:hanging="24"/>
              <w:jc w:val="center"/>
              <w:rPr>
                <w:i/>
              </w:rPr>
            </w:pPr>
            <w:r>
              <w:rPr>
                <w:i/>
              </w:rPr>
              <w:t xml:space="preserve">                             </w:t>
            </w:r>
            <w:r w:rsidRPr="00AA3106">
              <w:rPr>
                <w:i/>
              </w:rPr>
              <w:t>Рекомендация для родителей в рамках</w:t>
            </w:r>
          </w:p>
          <w:p w:rsidR="006747CB" w:rsidRDefault="006747CB" w:rsidP="006747CB">
            <w:pPr>
              <w:pStyle w:val="a3"/>
              <w:ind w:left="79" w:right="-17" w:hanging="24"/>
              <w:jc w:val="center"/>
              <w:rPr>
                <w:i/>
              </w:rPr>
            </w:pPr>
            <w:r>
              <w:rPr>
                <w:i/>
              </w:rPr>
              <w:t xml:space="preserve">       </w:t>
            </w:r>
            <w:r w:rsidRPr="00AA3106">
              <w:rPr>
                <w:i/>
              </w:rPr>
              <w:t xml:space="preserve">организации деятельности </w:t>
            </w:r>
          </w:p>
          <w:p w:rsidR="006747CB" w:rsidRPr="00AA3106" w:rsidRDefault="006747CB" w:rsidP="006747CB">
            <w:pPr>
              <w:pStyle w:val="a3"/>
              <w:ind w:left="79" w:right="-17" w:hanging="24"/>
              <w:jc w:val="right"/>
              <w:rPr>
                <w:i/>
              </w:rPr>
            </w:pPr>
            <w:r>
              <w:rPr>
                <w:i/>
              </w:rPr>
              <w:t xml:space="preserve">          </w:t>
            </w:r>
            <w:r w:rsidRPr="00AA3106">
              <w:rPr>
                <w:i/>
              </w:rPr>
              <w:t>специализированной</w:t>
            </w:r>
            <w:r w:rsidRPr="00AA3106">
              <w:rPr>
                <w:i/>
                <w:spacing w:val="-6"/>
              </w:rPr>
              <w:t xml:space="preserve"> </w:t>
            </w:r>
            <w:r w:rsidRPr="00AA3106">
              <w:rPr>
                <w:i/>
                <w:spacing w:val="-3"/>
              </w:rPr>
              <w:t xml:space="preserve"> </w:t>
            </w:r>
            <w:r w:rsidRPr="00AA3106">
              <w:rPr>
                <w:i/>
              </w:rPr>
              <w:t>социальной</w:t>
            </w:r>
            <w:r w:rsidRPr="00AA3106">
              <w:rPr>
                <w:i/>
                <w:spacing w:val="-5"/>
              </w:rPr>
              <w:t xml:space="preserve"> </w:t>
            </w:r>
            <w:r w:rsidRPr="00AA3106">
              <w:rPr>
                <w:i/>
              </w:rPr>
              <w:t>службы</w:t>
            </w:r>
          </w:p>
          <w:p w:rsidR="006747CB" w:rsidRPr="00AA3106" w:rsidRDefault="006747CB" w:rsidP="006747CB">
            <w:pPr>
              <w:pStyle w:val="a3"/>
              <w:ind w:left="79" w:right="-17" w:hanging="24"/>
              <w:jc w:val="right"/>
              <w:rPr>
                <w:i/>
              </w:rPr>
            </w:pPr>
            <w:r w:rsidRPr="00AA3106">
              <w:rPr>
                <w:i/>
              </w:rPr>
              <w:t xml:space="preserve">«Домашний </w:t>
            </w:r>
            <w:proofErr w:type="spellStart"/>
            <w:r w:rsidRPr="00AA3106">
              <w:rPr>
                <w:i/>
              </w:rPr>
              <w:t>микрореабилитационный</w:t>
            </w:r>
            <w:proofErr w:type="spellEnd"/>
            <w:r w:rsidRPr="00AA3106">
              <w:rPr>
                <w:i/>
              </w:rPr>
              <w:t xml:space="preserve"> центр»</w:t>
            </w:r>
          </w:p>
        </w:tc>
        <w:tc>
          <w:tcPr>
            <w:tcW w:w="2410" w:type="dxa"/>
          </w:tcPr>
          <w:p w:rsidR="006747CB" w:rsidRPr="00AA3106" w:rsidRDefault="006747CB" w:rsidP="006747CB">
            <w:pPr>
              <w:pStyle w:val="a3"/>
              <w:ind w:left="34" w:right="-17"/>
              <w:jc w:val="right"/>
              <w:rPr>
                <w:i/>
                <w:color w:val="008000"/>
              </w:rPr>
            </w:pPr>
          </w:p>
        </w:tc>
      </w:tr>
    </w:tbl>
    <w:p w:rsidR="00547430" w:rsidRPr="006747CB" w:rsidRDefault="00760B46" w:rsidP="006747CB">
      <w:pPr>
        <w:pStyle w:val="a4"/>
        <w:spacing w:before="600" w:after="480"/>
        <w:ind w:left="0" w:right="-17"/>
        <w:rPr>
          <w:color w:val="7030A0"/>
        </w:rPr>
      </w:pPr>
      <w:r w:rsidRPr="006747CB">
        <w:rPr>
          <w:color w:val="7030A0"/>
        </w:rPr>
        <w:t>Расслабляющий</w:t>
      </w:r>
      <w:r w:rsidRPr="006747CB">
        <w:rPr>
          <w:color w:val="7030A0"/>
          <w:spacing w:val="-6"/>
        </w:rPr>
        <w:t xml:space="preserve"> </w:t>
      </w:r>
      <w:r w:rsidRPr="006747CB">
        <w:rPr>
          <w:color w:val="7030A0"/>
        </w:rPr>
        <w:t>массаж</w:t>
      </w:r>
      <w:r w:rsidRPr="006747CB">
        <w:rPr>
          <w:color w:val="7030A0"/>
          <w:spacing w:val="-6"/>
        </w:rPr>
        <w:t xml:space="preserve"> </w:t>
      </w:r>
      <w:r w:rsidRPr="006747CB">
        <w:rPr>
          <w:color w:val="7030A0"/>
        </w:rPr>
        <w:t>шейно-воротниковой</w:t>
      </w:r>
      <w:r w:rsidRPr="006747CB">
        <w:rPr>
          <w:color w:val="7030A0"/>
          <w:spacing w:val="-6"/>
        </w:rPr>
        <w:t xml:space="preserve"> </w:t>
      </w:r>
      <w:r w:rsidRPr="006747CB">
        <w:rPr>
          <w:color w:val="7030A0"/>
        </w:rPr>
        <w:t>зоны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5060"/>
        <w:gridCol w:w="577"/>
        <w:gridCol w:w="4677"/>
      </w:tblGrid>
      <w:tr w:rsidR="00F86FF9" w:rsidTr="00AB79DB">
        <w:tc>
          <w:tcPr>
            <w:tcW w:w="10314" w:type="dxa"/>
            <w:gridSpan w:val="3"/>
            <w:vAlign w:val="center"/>
          </w:tcPr>
          <w:p w:rsidR="00F86FF9" w:rsidRPr="006A5E45" w:rsidRDefault="006747CB" w:rsidP="006747CB">
            <w:pPr>
              <w:pStyle w:val="a3"/>
              <w:spacing w:before="120" w:after="120"/>
              <w:ind w:left="0" w:right="-3"/>
              <w:jc w:val="both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       </w:t>
            </w:r>
            <w:r w:rsidR="00F86FF9" w:rsidRPr="00203D60">
              <w:rPr>
                <w:color w:val="000000"/>
                <w:shd w:val="clear" w:color="auto" w:fill="FFFFFF"/>
              </w:rPr>
              <w:t xml:space="preserve">Для грудничка массаж шеи полезен для развития мышц спины, шеи, плечевых групп. Он укрепляет центральную нервную систему, позволяет малышу быстрее осваивать новые двигательные навыки, снимает гипертонус. Массирование шейно-воротниковой зоны полезно и для </w:t>
            </w:r>
            <w:r w:rsidR="00F86FF9">
              <w:rPr>
                <w:color w:val="000000"/>
                <w:shd w:val="clear" w:color="auto" w:fill="FFFFFF"/>
              </w:rPr>
              <w:t>детей</w:t>
            </w:r>
            <w:r w:rsidR="00F86FF9" w:rsidRPr="00203D60">
              <w:rPr>
                <w:color w:val="000000"/>
                <w:shd w:val="clear" w:color="auto" w:fill="FFFFFF"/>
              </w:rPr>
              <w:t xml:space="preserve"> от полутора лет, особенно испытывающих трудности с общением и речью — сеансы помогают стимулировать речевые центры при установленной задержке речевого развития</w:t>
            </w:r>
            <w:r w:rsidR="00F86FF9">
              <w:rPr>
                <w:color w:val="000000"/>
                <w:shd w:val="clear" w:color="auto" w:fill="FFFFFF"/>
              </w:rPr>
              <w:t>.</w:t>
            </w:r>
          </w:p>
          <w:p w:rsidR="00F86FF9" w:rsidRPr="00203D60" w:rsidRDefault="00F86FF9" w:rsidP="005C2EFE">
            <w:pPr>
              <w:pStyle w:val="a3"/>
              <w:spacing w:before="120" w:after="120"/>
              <w:ind w:left="0" w:right="-17" w:firstLine="709"/>
              <w:jc w:val="both"/>
              <w:rPr>
                <w:color w:val="000000"/>
                <w:shd w:val="clear" w:color="auto" w:fill="FFFFFF"/>
              </w:rPr>
            </w:pPr>
            <w:r w:rsidRPr="00203D60">
              <w:rPr>
                <w:color w:val="000000"/>
                <w:shd w:val="clear" w:color="auto" w:fill="FFFFFF"/>
              </w:rPr>
              <w:t>В дошкольном и школьном возрасте нагрузка на шею возрастает. В результате длительного сидения, далеко не всегда в правильной позе, у ребёнка «затекает» шея, нарушается память, снижается способность к обучению, появляются неприятные симптомы. Массаж воротниковой зоны помогает снять приступы головной боли и избавить ребёнка от головокружения, восстанавливает кровообращение головного мозга, снимает боли в спине.</w:t>
            </w:r>
          </w:p>
          <w:p w:rsidR="00F86FF9" w:rsidRPr="00F86FF9" w:rsidRDefault="00F86FF9" w:rsidP="005C2EFE">
            <w:pPr>
              <w:pStyle w:val="a3"/>
              <w:spacing w:before="120" w:after="120"/>
              <w:ind w:left="0" w:right="-17" w:firstLine="709"/>
              <w:jc w:val="both"/>
              <w:rPr>
                <w:iCs/>
                <w:color w:val="000000"/>
                <w:shd w:val="clear" w:color="auto" w:fill="FFFFFF"/>
              </w:rPr>
            </w:pPr>
            <w:r w:rsidRPr="00203D60">
              <w:rPr>
                <w:iCs/>
                <w:color w:val="000000"/>
                <w:shd w:val="clear" w:color="auto" w:fill="FFFFFF"/>
              </w:rPr>
              <w:t>Массаж воротниковой зоны полезен для здоровья сердца, лёгких, эндокринной системы. Точный и верно проведённый массаж улучшает кровоснабжение и передачу нервных импульсов в отделы коры головного мозга, отвечающие за зрение и слух.</w:t>
            </w:r>
          </w:p>
        </w:tc>
      </w:tr>
      <w:tr w:rsidR="00F86FF9" w:rsidTr="00AB79DB">
        <w:trPr>
          <w:trHeight w:val="699"/>
        </w:trPr>
        <w:tc>
          <w:tcPr>
            <w:tcW w:w="10314" w:type="dxa"/>
            <w:gridSpan w:val="3"/>
            <w:vAlign w:val="center"/>
          </w:tcPr>
          <w:p w:rsidR="00F86FF9" w:rsidRPr="006747CB" w:rsidRDefault="00F86FF9" w:rsidP="006747CB">
            <w:pPr>
              <w:pStyle w:val="a4"/>
              <w:spacing w:before="0"/>
              <w:ind w:left="0" w:right="-17"/>
              <w:rPr>
                <w:color w:val="7030A0"/>
                <w:sz w:val="28"/>
                <w:szCs w:val="28"/>
              </w:rPr>
            </w:pPr>
            <w:r w:rsidRPr="006747CB">
              <w:rPr>
                <w:iCs/>
                <w:color w:val="7030A0"/>
                <w:sz w:val="30"/>
                <w:szCs w:val="30"/>
                <w:shd w:val="clear" w:color="auto" w:fill="FFFFFF"/>
              </w:rPr>
              <w:t>Техники массирования:</w:t>
            </w:r>
          </w:p>
        </w:tc>
      </w:tr>
      <w:tr w:rsidR="00F86FF9" w:rsidTr="00AB79DB">
        <w:tc>
          <w:tcPr>
            <w:tcW w:w="5060" w:type="dxa"/>
            <w:vAlign w:val="center"/>
          </w:tcPr>
          <w:p w:rsidR="00F86FF9" w:rsidRPr="006747CB" w:rsidRDefault="00F86FF9" w:rsidP="006747CB">
            <w:pPr>
              <w:pStyle w:val="a3"/>
              <w:spacing w:before="120" w:after="120"/>
              <w:ind w:left="0" w:right="-17"/>
              <w:jc w:val="center"/>
              <w:rPr>
                <w:iCs/>
                <w:color w:val="0070C0"/>
                <w:u w:val="single"/>
                <w:shd w:val="clear" w:color="auto" w:fill="FFFFFF"/>
              </w:rPr>
            </w:pPr>
            <w:r w:rsidRPr="006747CB">
              <w:rPr>
                <w:iCs/>
                <w:color w:val="0070C0"/>
                <w:u w:val="single"/>
                <w:shd w:val="clear" w:color="auto" w:fill="FFFFFF"/>
              </w:rPr>
              <w:t>Грудные дети</w:t>
            </w:r>
          </w:p>
          <w:p w:rsidR="00F86FF9" w:rsidRDefault="00F86FF9" w:rsidP="005C2EFE">
            <w:pPr>
              <w:pStyle w:val="a4"/>
              <w:spacing w:before="0"/>
              <w:ind w:left="0" w:right="-17" w:firstLine="709"/>
              <w:jc w:val="both"/>
              <w:rPr>
                <w:sz w:val="28"/>
                <w:szCs w:val="28"/>
              </w:rPr>
            </w:pPr>
            <w:r w:rsidRPr="00F86FF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Уложить ребёнка животом на плоскую твёрдую поверхность ногами к себе. Если ему не более двух месяцев, массировать шею можно только в положении лёжа на спине одной рукой, второй следует поддерживать ноги. Сам массаж детям до двухмесячного возраста должен ограничиваться только поверхностными поглаживаниями.</w:t>
            </w:r>
          </w:p>
        </w:tc>
        <w:tc>
          <w:tcPr>
            <w:tcW w:w="5254" w:type="dxa"/>
            <w:gridSpan w:val="2"/>
          </w:tcPr>
          <w:p w:rsidR="00F86FF9" w:rsidRDefault="00F86FF9" w:rsidP="005C2EFE">
            <w:pPr>
              <w:pStyle w:val="a4"/>
              <w:spacing w:before="0"/>
              <w:ind w:left="0" w:right="-1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19050</wp:posOffset>
                  </wp:positionH>
                  <wp:positionV relativeFrom="paragraph">
                    <wp:posOffset>115570</wp:posOffset>
                  </wp:positionV>
                  <wp:extent cx="3058795" cy="2142490"/>
                  <wp:effectExtent l="19050" t="0" r="8255" b="0"/>
                  <wp:wrapTight wrapText="bothSides">
                    <wp:wrapPolygon edited="0">
                      <wp:start x="-135" y="0"/>
                      <wp:lineTo x="-135" y="21318"/>
                      <wp:lineTo x="21658" y="21318"/>
                      <wp:lineTo x="21658" y="0"/>
                      <wp:lineTo x="-135" y="0"/>
                    </wp:wrapPolygon>
                  </wp:wrapTight>
                  <wp:docPr id="10" name="Рисунок 5" descr="massazh-shei-i-vorotnikovoj-zony-rebenku-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sazh-shei-i-vorotnikovoj-zony-rebenku-2.jpg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8795" cy="21424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6FF9" w:rsidTr="00AB79DB">
        <w:tc>
          <w:tcPr>
            <w:tcW w:w="10314" w:type="dxa"/>
            <w:gridSpan w:val="3"/>
            <w:vAlign w:val="center"/>
          </w:tcPr>
          <w:p w:rsidR="00F86FF9" w:rsidRPr="00F86FF9" w:rsidRDefault="00F86FF9" w:rsidP="005C2EFE">
            <w:pPr>
              <w:pStyle w:val="a3"/>
              <w:spacing w:before="120" w:after="120"/>
              <w:ind w:left="0" w:right="-17" w:firstLine="709"/>
              <w:jc w:val="both"/>
              <w:rPr>
                <w:color w:val="000000"/>
                <w:shd w:val="clear" w:color="auto" w:fill="FFFFFF"/>
              </w:rPr>
            </w:pPr>
            <w:r w:rsidRPr="006C6AD5">
              <w:rPr>
                <w:color w:val="000000"/>
                <w:shd w:val="clear" w:color="auto" w:fill="FFFFFF"/>
              </w:rPr>
              <w:t>Начинать сеанс с поглаживания</w:t>
            </w:r>
            <w:r>
              <w:rPr>
                <w:color w:val="000000"/>
                <w:shd w:val="clear" w:color="auto" w:fill="FFFFFF"/>
              </w:rPr>
              <w:t xml:space="preserve"> шеи и плеч, делать</w:t>
            </w:r>
            <w:r w:rsidRPr="006C6AD5">
              <w:rPr>
                <w:color w:val="000000"/>
                <w:shd w:val="clear" w:color="auto" w:fill="FFFFFF"/>
              </w:rPr>
              <w:t xml:space="preserve"> это мягкими круговыми и дугообразными движениями, без нажима. На втором этапе можно немного усилить </w:t>
            </w:r>
            <w:r w:rsidRPr="00F86FF9">
              <w:rPr>
                <w:color w:val="000000"/>
                <w:shd w:val="clear" w:color="auto" w:fill="FFFFFF"/>
              </w:rPr>
              <w:lastRenderedPageBreak/>
              <w:t>нажатие и растереть ладонями шею и плечи. Следующий этап — разминание. Он позволяет улучшить кровообращение глубоких мышечных волокон. Завершают массаж лёгкими постукивающими движениями, которые проводят кончиками пальцев.</w:t>
            </w:r>
          </w:p>
          <w:p w:rsidR="00F86FF9" w:rsidRDefault="00F86FF9" w:rsidP="005C2EFE">
            <w:pPr>
              <w:pStyle w:val="a4"/>
              <w:spacing w:before="0"/>
              <w:ind w:left="0" w:right="-17" w:firstLine="709"/>
              <w:jc w:val="both"/>
              <w:rPr>
                <w:sz w:val="28"/>
                <w:szCs w:val="28"/>
              </w:rPr>
            </w:pPr>
            <w:r w:rsidRPr="00F86FF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Массаж шеи грудничку должен длиться не дольше 10 минут. Начинать следует с 2-3 минут и постепенно доводить продолжительность сеанса до указанного времени. Избегайте давления и растирания зоны позвонков.</w:t>
            </w:r>
          </w:p>
        </w:tc>
      </w:tr>
      <w:tr w:rsidR="00F86FF9" w:rsidTr="00AB79DB">
        <w:tc>
          <w:tcPr>
            <w:tcW w:w="5637" w:type="dxa"/>
            <w:gridSpan w:val="2"/>
            <w:vAlign w:val="center"/>
          </w:tcPr>
          <w:p w:rsidR="00F86FF9" w:rsidRPr="006747CB" w:rsidRDefault="00F86FF9" w:rsidP="006747CB">
            <w:pPr>
              <w:pStyle w:val="a3"/>
              <w:spacing w:before="240" w:after="120"/>
              <w:ind w:left="0" w:right="-17"/>
              <w:jc w:val="center"/>
              <w:rPr>
                <w:iCs/>
                <w:color w:val="0070C0"/>
                <w:u w:val="single"/>
                <w:shd w:val="clear" w:color="auto" w:fill="FFFFFF"/>
              </w:rPr>
            </w:pPr>
            <w:r w:rsidRPr="006747CB">
              <w:rPr>
                <w:iCs/>
                <w:color w:val="0070C0"/>
                <w:u w:val="single"/>
                <w:shd w:val="clear" w:color="auto" w:fill="FFFFFF"/>
              </w:rPr>
              <w:lastRenderedPageBreak/>
              <w:t>Школьники и дошкольники</w:t>
            </w:r>
          </w:p>
          <w:p w:rsidR="00F86FF9" w:rsidRDefault="00F86FF9" w:rsidP="005C2EFE">
            <w:pPr>
              <w:pStyle w:val="a4"/>
              <w:spacing w:before="0"/>
              <w:ind w:left="0" w:right="-17" w:firstLine="709"/>
              <w:jc w:val="both"/>
              <w:rPr>
                <w:sz w:val="28"/>
                <w:szCs w:val="28"/>
              </w:rPr>
            </w:pPr>
            <w:r w:rsidRPr="00F86FF9">
              <w:rPr>
                <w:b w:val="0"/>
                <w:color w:val="000000"/>
                <w:sz w:val="28"/>
                <w:szCs w:val="28"/>
                <w:shd w:val="clear" w:color="auto" w:fill="FFFFFF"/>
              </w:rPr>
              <w:t>Ребёнка важно правильно расположить в пространстве. Можно провести массаж в положении лёжа с вытягиванием рук вдоль туловища, либо в положении сидя. Перед сидящим ребёнком должен стоять стол такой высоты, чтобы он мог положить на него голову в положении сидя. Под голову нужно положить небольшую подушку, тогда он сможет положить на неё руки и голову.</w:t>
            </w:r>
          </w:p>
        </w:tc>
        <w:tc>
          <w:tcPr>
            <w:tcW w:w="4677" w:type="dxa"/>
          </w:tcPr>
          <w:p w:rsidR="00F86FF9" w:rsidRDefault="00F86FF9" w:rsidP="005C2EFE">
            <w:pPr>
              <w:pStyle w:val="a4"/>
              <w:spacing w:before="0"/>
              <w:ind w:left="0" w:right="-17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70528" behindDoc="1" locked="0" layoutInCell="1" allowOverlap="1">
                  <wp:simplePos x="0" y="0"/>
                  <wp:positionH relativeFrom="column">
                    <wp:posOffset>183515</wp:posOffset>
                  </wp:positionH>
                  <wp:positionV relativeFrom="paragraph">
                    <wp:posOffset>238760</wp:posOffset>
                  </wp:positionV>
                  <wp:extent cx="2446020" cy="1841500"/>
                  <wp:effectExtent l="19050" t="0" r="0" b="0"/>
                  <wp:wrapTight wrapText="bothSides">
                    <wp:wrapPolygon edited="0">
                      <wp:start x="-168" y="0"/>
                      <wp:lineTo x="-168" y="21451"/>
                      <wp:lineTo x="21533" y="21451"/>
                      <wp:lineTo x="21533" y="0"/>
                      <wp:lineTo x="-168" y="0"/>
                    </wp:wrapPolygon>
                  </wp:wrapTight>
                  <wp:docPr id="5" name="Рисунок 11" descr="massazh-shei-i-vorotnikovoj-zony-rebenku-1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sazh-shei-i-vorotnikovoj-zony-rebenku-12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46020" cy="1841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6FF9" w:rsidTr="00AB79DB">
        <w:trPr>
          <w:trHeight w:val="3313"/>
        </w:trPr>
        <w:tc>
          <w:tcPr>
            <w:tcW w:w="5637" w:type="dxa"/>
            <w:gridSpan w:val="2"/>
            <w:vAlign w:val="center"/>
          </w:tcPr>
          <w:p w:rsidR="00F86FF9" w:rsidRPr="00F86FF9" w:rsidRDefault="00F86FF9" w:rsidP="005C2EFE">
            <w:pPr>
              <w:pStyle w:val="a4"/>
              <w:spacing w:before="0"/>
              <w:ind w:left="0" w:right="-17" w:firstLine="709"/>
              <w:jc w:val="both"/>
              <w:rPr>
                <w:b w:val="0"/>
                <w:sz w:val="28"/>
                <w:szCs w:val="28"/>
              </w:rPr>
            </w:pPr>
            <w:r w:rsidRPr="00F86FF9">
              <w:rPr>
                <w:b w:val="0"/>
                <w:color w:val="000000"/>
                <w:sz w:val="28"/>
                <w:szCs w:val="28"/>
              </w:rPr>
              <w:t xml:space="preserve">Приёмы массажа, как и в случае с грудничками, относятся к </w:t>
            </w:r>
            <w:proofErr w:type="gramStart"/>
            <w:r w:rsidRPr="00F86FF9">
              <w:rPr>
                <w:b w:val="0"/>
                <w:color w:val="000000"/>
                <w:sz w:val="28"/>
                <w:szCs w:val="28"/>
              </w:rPr>
              <w:t>классическим</w:t>
            </w:r>
            <w:proofErr w:type="gramEnd"/>
            <w:r w:rsidRPr="00F86FF9">
              <w:rPr>
                <w:b w:val="0"/>
                <w:color w:val="000000"/>
                <w:sz w:val="28"/>
                <w:szCs w:val="28"/>
              </w:rPr>
              <w:t xml:space="preserve"> и выполняются по той же схеме: поглаживание, растирание, разминание и вибрацион</w:t>
            </w:r>
            <w:r>
              <w:rPr>
                <w:b w:val="0"/>
                <w:color w:val="000000"/>
                <w:sz w:val="28"/>
                <w:szCs w:val="28"/>
              </w:rPr>
              <w:t xml:space="preserve">ное воздействие. Важно избегать массирования </w:t>
            </w:r>
            <w:r w:rsidRPr="00F86FF9">
              <w:rPr>
                <w:b w:val="0"/>
                <w:color w:val="000000"/>
                <w:sz w:val="28"/>
                <w:szCs w:val="28"/>
              </w:rPr>
              <w:t>позвонков, а все движения должны выполняться строго сверху вниз — от зоны роста волос до плеч.</w:t>
            </w:r>
          </w:p>
        </w:tc>
        <w:tc>
          <w:tcPr>
            <w:tcW w:w="4677" w:type="dxa"/>
          </w:tcPr>
          <w:p w:rsidR="00F86FF9" w:rsidRPr="00F86FF9" w:rsidRDefault="00F86FF9" w:rsidP="005C2EFE">
            <w:pPr>
              <w:pStyle w:val="a4"/>
              <w:spacing w:before="0"/>
              <w:ind w:left="0" w:right="-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218440</wp:posOffset>
                  </wp:positionV>
                  <wp:extent cx="2495550" cy="1666875"/>
                  <wp:effectExtent l="19050" t="0" r="0" b="0"/>
                  <wp:wrapTight wrapText="bothSides">
                    <wp:wrapPolygon edited="0">
                      <wp:start x="-165" y="0"/>
                      <wp:lineTo x="-165" y="21477"/>
                      <wp:lineTo x="21600" y="21477"/>
                      <wp:lineTo x="21600" y="0"/>
                      <wp:lineTo x="-165" y="0"/>
                    </wp:wrapPolygon>
                  </wp:wrapTight>
                  <wp:docPr id="16" name="Рисунок 14" descr="massazh-shei-i-vorotnikovoj-zony-rebenku-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sazh-shei-i-vorotnikovoj-zony-rebenku-13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9555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6FF9" w:rsidTr="00AB79DB">
        <w:tc>
          <w:tcPr>
            <w:tcW w:w="5637" w:type="dxa"/>
            <w:gridSpan w:val="2"/>
            <w:vAlign w:val="center"/>
          </w:tcPr>
          <w:p w:rsidR="00F86FF9" w:rsidRPr="00F86FF9" w:rsidRDefault="00F86FF9" w:rsidP="005C2EFE">
            <w:pPr>
              <w:pStyle w:val="a8"/>
              <w:shd w:val="clear" w:color="auto" w:fill="FFFFFF"/>
              <w:spacing w:before="120" w:beforeAutospacing="0" w:after="120" w:afterAutospacing="0"/>
              <w:ind w:right="-17" w:firstLine="709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6C6AD5">
              <w:rPr>
                <w:color w:val="000000"/>
                <w:sz w:val="28"/>
                <w:szCs w:val="28"/>
              </w:rPr>
              <w:t xml:space="preserve">Направления движений такие: от края роста волос вдоль позвоночника вниз, по дуге к плечам, плечевые мышцы, плечевые суставы. Дошкольника довольно трудно убедить полностью расслабиться, а потому </w:t>
            </w:r>
            <w:r w:rsidRPr="006C27A0">
              <w:rPr>
                <w:color w:val="000000"/>
                <w:sz w:val="28"/>
                <w:szCs w:val="28"/>
              </w:rPr>
              <w:t>детям до 7 лет лучше делать массаж в положении лёжа на животе. С 8-10 лет можно проводить сеансы в положении сидя.</w:t>
            </w:r>
          </w:p>
        </w:tc>
        <w:tc>
          <w:tcPr>
            <w:tcW w:w="4677" w:type="dxa"/>
          </w:tcPr>
          <w:p w:rsidR="00F86FF9" w:rsidRPr="00F86FF9" w:rsidRDefault="00F86FF9" w:rsidP="005C2EFE">
            <w:pPr>
              <w:pStyle w:val="a4"/>
              <w:spacing w:before="0"/>
              <w:ind w:left="0" w:right="-17"/>
              <w:jc w:val="both"/>
              <w:rPr>
                <w:b w:val="0"/>
                <w:sz w:val="28"/>
                <w:szCs w:val="28"/>
              </w:rPr>
            </w:pPr>
            <w:r>
              <w:rPr>
                <w:b w:val="0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6432" behindDoc="1" locked="0" layoutInCell="1" allowOverlap="1">
                  <wp:simplePos x="0" y="0"/>
                  <wp:positionH relativeFrom="column">
                    <wp:posOffset>139065</wp:posOffset>
                  </wp:positionH>
                  <wp:positionV relativeFrom="paragraph">
                    <wp:posOffset>170180</wp:posOffset>
                  </wp:positionV>
                  <wp:extent cx="2546350" cy="1873250"/>
                  <wp:effectExtent l="19050" t="0" r="6350" b="0"/>
                  <wp:wrapTight wrapText="bothSides">
                    <wp:wrapPolygon edited="0">
                      <wp:start x="-162" y="0"/>
                      <wp:lineTo x="-162" y="21307"/>
                      <wp:lineTo x="21654" y="21307"/>
                      <wp:lineTo x="21654" y="0"/>
                      <wp:lineTo x="-162" y="0"/>
                    </wp:wrapPolygon>
                  </wp:wrapTight>
                  <wp:docPr id="18" name="Рисунок 16" descr="massazh-shei-i-vorotnikovoj-zony-rebenku-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assazh-shei-i-vorotnikovoj-zony-rebenku-14.jp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6350" cy="1873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86FF9" w:rsidTr="00AB79DB">
        <w:tc>
          <w:tcPr>
            <w:tcW w:w="10314" w:type="dxa"/>
            <w:gridSpan w:val="3"/>
            <w:vAlign w:val="center"/>
          </w:tcPr>
          <w:p w:rsidR="00F86FF9" w:rsidRPr="006C27A0" w:rsidRDefault="00F86FF9" w:rsidP="005C2EFE">
            <w:pPr>
              <w:pStyle w:val="a3"/>
              <w:spacing w:before="120" w:after="120"/>
              <w:ind w:left="0" w:right="-17" w:firstLine="709"/>
              <w:jc w:val="both"/>
              <w:rPr>
                <w:color w:val="000000"/>
                <w:shd w:val="clear" w:color="auto" w:fill="FFFFFF"/>
              </w:rPr>
            </w:pPr>
            <w:r w:rsidRPr="006C27A0">
              <w:rPr>
                <w:color w:val="000000"/>
                <w:shd w:val="clear" w:color="auto" w:fill="FFFFFF"/>
              </w:rPr>
              <w:t>Продолжительность лечебного сеанса для ребёнка дошкольного и школьного возраста — 15-25 минут. Самая болезненная часть сеанса — разминание. Если у ребёнка уже есть нарушения со стороны позвоночника, мышцы шеи могут быть сильно напряжены. В этом случае нужно ориентироваться на индивидуальную реакцию — если больно, следует уменьшить силу воздействия.</w:t>
            </w:r>
          </w:p>
          <w:p w:rsidR="00F86FF9" w:rsidRPr="00F86FF9" w:rsidRDefault="00F86FF9" w:rsidP="005C2EFE">
            <w:pPr>
              <w:pStyle w:val="a3"/>
              <w:spacing w:before="120" w:after="120"/>
              <w:ind w:left="0" w:right="-17" w:firstLine="709"/>
              <w:jc w:val="both"/>
              <w:rPr>
                <w:iCs/>
                <w:color w:val="000000"/>
                <w:shd w:val="clear" w:color="auto" w:fill="FFFFFF"/>
              </w:rPr>
            </w:pPr>
            <w:r w:rsidRPr="006C27A0">
              <w:rPr>
                <w:iCs/>
                <w:color w:val="000000"/>
                <w:shd w:val="clear" w:color="auto" w:fill="FFFFFF"/>
              </w:rPr>
              <w:lastRenderedPageBreak/>
              <w:t>Если мышца жёсткая, следует вернуться чуть назад и снова провести этап растирания и согревания. Постепенно мышцы будут становиться более мягкими, систематичность воздействия поможет снять тонус и улучшить кровоснабжение.</w:t>
            </w:r>
          </w:p>
        </w:tc>
      </w:tr>
      <w:tr w:rsidR="00F86FF9" w:rsidTr="00AB79DB">
        <w:tc>
          <w:tcPr>
            <w:tcW w:w="10314" w:type="dxa"/>
            <w:gridSpan w:val="3"/>
          </w:tcPr>
          <w:p w:rsidR="00F86FF9" w:rsidRPr="006747CB" w:rsidRDefault="00F86FF9" w:rsidP="005C2EFE">
            <w:pPr>
              <w:pStyle w:val="a3"/>
              <w:spacing w:before="240" w:after="120"/>
              <w:ind w:left="0" w:right="-17"/>
              <w:jc w:val="center"/>
              <w:rPr>
                <w:b/>
                <w:iCs/>
                <w:color w:val="FF0000"/>
                <w:sz w:val="30"/>
                <w:szCs w:val="30"/>
                <w:shd w:val="clear" w:color="auto" w:fill="FFFFFF"/>
              </w:rPr>
            </w:pPr>
            <w:r w:rsidRPr="006747CB">
              <w:rPr>
                <w:b/>
                <w:iCs/>
                <w:color w:val="FF0000"/>
                <w:sz w:val="30"/>
                <w:szCs w:val="30"/>
                <w:shd w:val="clear" w:color="auto" w:fill="FFFFFF"/>
              </w:rPr>
              <w:lastRenderedPageBreak/>
              <w:t>Противопоказания</w:t>
            </w:r>
          </w:p>
          <w:p w:rsidR="00F86FF9" w:rsidRDefault="006747CB" w:rsidP="006747CB">
            <w:pPr>
              <w:pStyle w:val="a3"/>
              <w:tabs>
                <w:tab w:val="left" w:pos="1134"/>
              </w:tabs>
              <w:spacing w:before="120" w:after="120"/>
              <w:ind w:left="709" w:right="-17"/>
              <w:jc w:val="both"/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-     </w:t>
            </w:r>
            <w:r w:rsidR="00F86FF9">
              <w:rPr>
                <w:iCs/>
                <w:color w:val="000000"/>
                <w:shd w:val="clear" w:color="auto" w:fill="FFFFFF"/>
              </w:rPr>
              <w:t>Наличие опухолей, новообразований, ран или ссадин на шее</w:t>
            </w:r>
          </w:p>
          <w:p w:rsidR="00F86FF9" w:rsidRDefault="006747CB" w:rsidP="006747CB">
            <w:pPr>
              <w:pStyle w:val="a3"/>
              <w:tabs>
                <w:tab w:val="left" w:pos="1134"/>
              </w:tabs>
              <w:spacing w:before="120" w:after="120"/>
              <w:ind w:left="644" w:right="-17"/>
              <w:jc w:val="both"/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 -     </w:t>
            </w:r>
            <w:r w:rsidR="00F86FF9">
              <w:rPr>
                <w:iCs/>
                <w:color w:val="000000"/>
                <w:shd w:val="clear" w:color="auto" w:fill="FFFFFF"/>
              </w:rPr>
              <w:t>Заболевания сердца</w:t>
            </w:r>
          </w:p>
          <w:p w:rsidR="00F86FF9" w:rsidRDefault="006747CB" w:rsidP="006747CB">
            <w:pPr>
              <w:pStyle w:val="a3"/>
              <w:tabs>
                <w:tab w:val="left" w:pos="1134"/>
              </w:tabs>
              <w:spacing w:before="120" w:after="120"/>
              <w:ind w:left="709" w:right="-17"/>
              <w:jc w:val="both"/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- </w:t>
            </w:r>
            <w:r w:rsidR="00F86FF9">
              <w:rPr>
                <w:iCs/>
                <w:color w:val="000000"/>
                <w:shd w:val="clear" w:color="auto" w:fill="FFFFFF"/>
              </w:rPr>
              <w:t>Острые стадии заболеваний, особенно связанных с повышением температуры</w:t>
            </w:r>
          </w:p>
          <w:p w:rsidR="00F86FF9" w:rsidRDefault="006747CB" w:rsidP="006747CB">
            <w:pPr>
              <w:pStyle w:val="a3"/>
              <w:tabs>
                <w:tab w:val="left" w:pos="1134"/>
              </w:tabs>
              <w:spacing w:before="120" w:after="120"/>
              <w:ind w:left="709" w:right="-17"/>
              <w:jc w:val="both"/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- </w:t>
            </w:r>
            <w:r w:rsidR="00F86FF9">
              <w:rPr>
                <w:iCs/>
                <w:color w:val="000000"/>
                <w:shd w:val="clear" w:color="auto" w:fill="FFFFFF"/>
              </w:rPr>
              <w:t>Наличие нарушений работы центральной нервной системы</w:t>
            </w:r>
          </w:p>
          <w:p w:rsidR="00F86FF9" w:rsidRDefault="006747CB" w:rsidP="006747CB">
            <w:pPr>
              <w:pStyle w:val="a3"/>
              <w:tabs>
                <w:tab w:val="left" w:pos="1134"/>
              </w:tabs>
              <w:spacing w:before="120" w:after="120"/>
              <w:ind w:left="709" w:right="-17"/>
              <w:jc w:val="both"/>
              <w:rPr>
                <w:iCs/>
                <w:color w:val="000000"/>
                <w:shd w:val="clear" w:color="auto" w:fill="FFFFFF"/>
              </w:rPr>
            </w:pPr>
            <w:r>
              <w:rPr>
                <w:iCs/>
                <w:color w:val="000000"/>
                <w:shd w:val="clear" w:color="auto" w:fill="FFFFFF"/>
              </w:rPr>
              <w:t xml:space="preserve">- </w:t>
            </w:r>
            <w:r w:rsidR="00F86FF9">
              <w:rPr>
                <w:iCs/>
                <w:color w:val="000000"/>
                <w:shd w:val="clear" w:color="auto" w:fill="FFFFFF"/>
              </w:rPr>
              <w:t>Туберкулёз, ВИЧ-инфекция</w:t>
            </w:r>
          </w:p>
          <w:p w:rsidR="00F86FF9" w:rsidRPr="00F86FF9" w:rsidRDefault="00F86FF9" w:rsidP="005C2EFE">
            <w:pPr>
              <w:pStyle w:val="a3"/>
              <w:tabs>
                <w:tab w:val="left" w:pos="1134"/>
              </w:tabs>
              <w:spacing w:before="240" w:after="120"/>
              <w:ind w:left="0" w:right="-17" w:firstLine="709"/>
              <w:jc w:val="both"/>
              <w:rPr>
                <w:color w:val="000000"/>
                <w:shd w:val="clear" w:color="auto" w:fill="FFFFFF"/>
              </w:rPr>
            </w:pPr>
            <w:r w:rsidRPr="006C27A0">
              <w:rPr>
                <w:color w:val="000000"/>
                <w:shd w:val="clear" w:color="auto" w:fill="FFFFFF"/>
              </w:rPr>
              <w:t>Самостоятельный лечебный массаж запрещен только в исключительных случаях, например при синдроме короткой шеи у младенца, при повреждении позвонков в шейном отделе в результате травмы или врожденного заболевания. Таким массажем должен заниматься специалист, курс лечения должен контролировать врач-невролог.</w:t>
            </w:r>
          </w:p>
        </w:tc>
      </w:tr>
      <w:tr w:rsidR="00F86FF9" w:rsidTr="00AB79DB">
        <w:trPr>
          <w:trHeight w:val="1402"/>
        </w:trPr>
        <w:tc>
          <w:tcPr>
            <w:tcW w:w="10314" w:type="dxa"/>
            <w:gridSpan w:val="3"/>
            <w:vAlign w:val="center"/>
          </w:tcPr>
          <w:p w:rsidR="00F86FF9" w:rsidRPr="006747CB" w:rsidRDefault="00F86FF9" w:rsidP="005C2EFE">
            <w:pPr>
              <w:pStyle w:val="a3"/>
              <w:spacing w:before="240" w:after="120"/>
              <w:ind w:left="0" w:right="-17"/>
              <w:jc w:val="center"/>
              <w:rPr>
                <w:b/>
                <w:iCs/>
                <w:color w:val="FF0000"/>
                <w:shd w:val="clear" w:color="auto" w:fill="FFFFFF"/>
              </w:rPr>
            </w:pPr>
            <w:r w:rsidRPr="006747CB">
              <w:rPr>
                <w:b/>
                <w:iCs/>
                <w:color w:val="FF0000"/>
                <w:shd w:val="clear" w:color="auto" w:fill="FFFFFF"/>
              </w:rPr>
              <w:t>Перед самостоятельным проведением массажа следует проконсультироваться с врачом!</w:t>
            </w:r>
          </w:p>
        </w:tc>
      </w:tr>
    </w:tbl>
    <w:p w:rsidR="006747CB" w:rsidRDefault="006747CB" w:rsidP="00F86FF9">
      <w:pPr>
        <w:pStyle w:val="a3"/>
        <w:spacing w:before="240" w:after="120"/>
        <w:ind w:left="0"/>
        <w:rPr>
          <w:b/>
          <w:iCs/>
          <w:color w:val="000000"/>
          <w:shd w:val="clear" w:color="auto" w:fill="FFFFFF"/>
        </w:rPr>
      </w:pPr>
    </w:p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Pr="006747CB" w:rsidRDefault="006747CB" w:rsidP="006747CB"/>
    <w:p w:rsidR="006747CB" w:rsidRDefault="006747CB" w:rsidP="006747CB"/>
    <w:p w:rsidR="006747CB" w:rsidRPr="006747CB" w:rsidRDefault="006747CB" w:rsidP="006747CB"/>
    <w:p w:rsidR="006747CB" w:rsidRDefault="006747CB" w:rsidP="006747CB"/>
    <w:p w:rsidR="00F86FF9" w:rsidRPr="006747CB" w:rsidRDefault="006747CB" w:rsidP="006747CB">
      <w:pPr>
        <w:tabs>
          <w:tab w:val="left" w:pos="2915"/>
        </w:tabs>
        <w:jc w:val="center"/>
        <w:rPr>
          <w:sz w:val="28"/>
          <w:szCs w:val="28"/>
        </w:rPr>
      </w:pPr>
      <w:r w:rsidRPr="006747CB">
        <w:rPr>
          <w:sz w:val="28"/>
          <w:szCs w:val="28"/>
        </w:rPr>
        <w:t>с. Красный Чикой</w:t>
      </w:r>
    </w:p>
    <w:p w:rsidR="006747CB" w:rsidRPr="006747CB" w:rsidRDefault="006747CB" w:rsidP="006747CB">
      <w:pPr>
        <w:tabs>
          <w:tab w:val="left" w:pos="2915"/>
        </w:tabs>
        <w:jc w:val="center"/>
        <w:rPr>
          <w:sz w:val="28"/>
          <w:szCs w:val="28"/>
        </w:rPr>
      </w:pPr>
      <w:r w:rsidRPr="006747CB">
        <w:rPr>
          <w:sz w:val="28"/>
          <w:szCs w:val="28"/>
        </w:rPr>
        <w:t>2024г.</w:t>
      </w:r>
    </w:p>
    <w:sectPr w:rsidR="006747CB" w:rsidRPr="006747CB" w:rsidSect="005C2EFE">
      <w:pgSz w:w="11910" w:h="16840"/>
      <w:pgMar w:top="1040" w:right="570" w:bottom="851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7648A"/>
    <w:multiLevelType w:val="hybridMultilevel"/>
    <w:tmpl w:val="9F1A455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547430"/>
    <w:rsid w:val="0007677C"/>
    <w:rsid w:val="00203D60"/>
    <w:rsid w:val="0038646E"/>
    <w:rsid w:val="00460106"/>
    <w:rsid w:val="00547430"/>
    <w:rsid w:val="005C2EFE"/>
    <w:rsid w:val="006747CB"/>
    <w:rsid w:val="006A5E45"/>
    <w:rsid w:val="006C27A0"/>
    <w:rsid w:val="006C6AD5"/>
    <w:rsid w:val="00760B46"/>
    <w:rsid w:val="00AB79DB"/>
    <w:rsid w:val="00D02424"/>
    <w:rsid w:val="00D107C6"/>
    <w:rsid w:val="00E25C4B"/>
    <w:rsid w:val="00F86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743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474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47430"/>
    <w:pPr>
      <w:ind w:left="28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547430"/>
    <w:pPr>
      <w:spacing w:before="164"/>
      <w:ind w:left="990"/>
      <w:jc w:val="both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547430"/>
    <w:pPr>
      <w:spacing w:before="86"/>
      <w:ind w:left="1202" w:right="1508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547430"/>
  </w:style>
  <w:style w:type="paragraph" w:customStyle="1" w:styleId="TableParagraph">
    <w:name w:val="Table Paragraph"/>
    <w:basedOn w:val="a"/>
    <w:uiPriority w:val="1"/>
    <w:qFormat/>
    <w:rsid w:val="00547430"/>
  </w:style>
  <w:style w:type="paragraph" w:styleId="a6">
    <w:name w:val="Balloon Text"/>
    <w:basedOn w:val="a"/>
    <w:link w:val="a7"/>
    <w:uiPriority w:val="99"/>
    <w:semiHidden/>
    <w:unhideWhenUsed/>
    <w:rsid w:val="00203D6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3D60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Normal (Web)"/>
    <w:basedOn w:val="a"/>
    <w:uiPriority w:val="99"/>
    <w:unhideWhenUsed/>
    <w:rsid w:val="006C6AD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table" w:styleId="a9">
    <w:name w:val="Table Grid"/>
    <w:basedOn w:val="a1"/>
    <w:uiPriority w:val="59"/>
    <w:rsid w:val="00F86FF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65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687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lubmila1902@gmail.com</dc:creator>
  <cp:lastModifiedBy>Admin</cp:lastModifiedBy>
  <cp:revision>10</cp:revision>
  <dcterms:created xsi:type="dcterms:W3CDTF">2023-07-26T08:49:00Z</dcterms:created>
  <dcterms:modified xsi:type="dcterms:W3CDTF">2024-11-08T01:24:00Z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2023-07-26T00:00:00Z</vt:filetime>
  </property>
</Properties>
</file>