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5063D" w:rsidRPr="00FF70E1" w:rsidRDefault="0035063D" w:rsidP="0035063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70E1">
        <w:rPr>
          <w:rFonts w:ascii="Times New Roman" w:hAnsi="Times New Roman" w:cs="Times New Roman"/>
          <w:b/>
          <w:sz w:val="24"/>
          <w:szCs w:val="24"/>
        </w:rPr>
        <w:t>Государственное учреждение социального обслуживания «</w:t>
      </w:r>
      <w:proofErr w:type="spellStart"/>
      <w:r w:rsidRPr="00FF70E1">
        <w:rPr>
          <w:rFonts w:ascii="Times New Roman" w:hAnsi="Times New Roman" w:cs="Times New Roman"/>
          <w:b/>
          <w:sz w:val="24"/>
          <w:szCs w:val="24"/>
        </w:rPr>
        <w:t>Красночикойский</w:t>
      </w:r>
      <w:proofErr w:type="spellEnd"/>
      <w:r w:rsidRPr="00FF70E1">
        <w:rPr>
          <w:rFonts w:ascii="Times New Roman" w:hAnsi="Times New Roman" w:cs="Times New Roman"/>
          <w:b/>
          <w:sz w:val="24"/>
          <w:szCs w:val="24"/>
        </w:rPr>
        <w:t xml:space="preserve"> комплексный центр социального обслуживания населения «</w:t>
      </w:r>
      <w:proofErr w:type="spellStart"/>
      <w:r w:rsidRPr="00FF70E1">
        <w:rPr>
          <w:rFonts w:ascii="Times New Roman" w:hAnsi="Times New Roman" w:cs="Times New Roman"/>
          <w:b/>
          <w:sz w:val="24"/>
          <w:szCs w:val="24"/>
        </w:rPr>
        <w:t>Черёмушки</w:t>
      </w:r>
      <w:proofErr w:type="spellEnd"/>
      <w:r w:rsidRPr="00FF70E1">
        <w:rPr>
          <w:rFonts w:ascii="Times New Roman" w:hAnsi="Times New Roman" w:cs="Times New Roman"/>
          <w:b/>
          <w:sz w:val="24"/>
          <w:szCs w:val="24"/>
        </w:rPr>
        <w:t>»</w:t>
      </w:r>
    </w:p>
    <w:p w:rsidR="0035063D" w:rsidRDefault="0035063D" w:rsidP="0035063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70E1">
        <w:rPr>
          <w:rFonts w:ascii="Times New Roman" w:hAnsi="Times New Roman" w:cs="Times New Roman"/>
          <w:b/>
          <w:sz w:val="24"/>
          <w:szCs w:val="24"/>
        </w:rPr>
        <w:t>Забайкальского края</w:t>
      </w:r>
    </w:p>
    <w:p w:rsidR="0035063D" w:rsidRPr="00FF70E1" w:rsidRDefault="0035063D" w:rsidP="0035063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63D" w:rsidRPr="00800BFC" w:rsidRDefault="0035063D" w:rsidP="0035063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BFC">
        <w:rPr>
          <w:rFonts w:ascii="Times New Roman" w:hAnsi="Times New Roman" w:cs="Times New Roman"/>
          <w:b/>
          <w:sz w:val="24"/>
          <w:szCs w:val="24"/>
        </w:rPr>
        <w:t>Специализированная социальная служба</w:t>
      </w:r>
    </w:p>
    <w:p w:rsidR="0035063D" w:rsidRPr="00800BFC" w:rsidRDefault="0035063D" w:rsidP="0035063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BFC">
        <w:rPr>
          <w:rFonts w:ascii="Times New Roman" w:hAnsi="Times New Roman" w:cs="Times New Roman"/>
          <w:b/>
          <w:sz w:val="24"/>
          <w:szCs w:val="24"/>
        </w:rPr>
        <w:t xml:space="preserve">«Домашний </w:t>
      </w:r>
      <w:proofErr w:type="spellStart"/>
      <w:r w:rsidRPr="00800BFC">
        <w:rPr>
          <w:rFonts w:ascii="Times New Roman" w:hAnsi="Times New Roman" w:cs="Times New Roman"/>
          <w:b/>
          <w:sz w:val="24"/>
          <w:szCs w:val="24"/>
        </w:rPr>
        <w:t>микрореабилитационный</w:t>
      </w:r>
      <w:proofErr w:type="spellEnd"/>
      <w:r w:rsidRPr="00800BFC">
        <w:rPr>
          <w:rFonts w:ascii="Times New Roman" w:hAnsi="Times New Roman" w:cs="Times New Roman"/>
          <w:b/>
          <w:sz w:val="24"/>
          <w:szCs w:val="24"/>
        </w:rPr>
        <w:t xml:space="preserve"> центр»</w:t>
      </w:r>
    </w:p>
    <w:p w:rsidR="0035063D" w:rsidRPr="00675E35" w:rsidRDefault="0035063D" w:rsidP="0035063D">
      <w:pPr>
        <w:rPr>
          <w:rFonts w:ascii="Times New Roman" w:hAnsi="Times New Roman" w:cs="Times New Roman"/>
          <w:sz w:val="24"/>
          <w:szCs w:val="24"/>
        </w:rPr>
      </w:pPr>
    </w:p>
    <w:p w:rsidR="0035063D" w:rsidRPr="00675E35" w:rsidRDefault="0035063D" w:rsidP="0035063D">
      <w:pPr>
        <w:rPr>
          <w:rFonts w:ascii="Times New Roman" w:hAnsi="Times New Roman" w:cs="Times New Roman"/>
          <w:sz w:val="24"/>
          <w:szCs w:val="24"/>
        </w:rPr>
      </w:pPr>
    </w:p>
    <w:p w:rsidR="0035063D" w:rsidRDefault="0035063D" w:rsidP="0035063D">
      <w:pPr>
        <w:rPr>
          <w:rFonts w:ascii="Times New Roman" w:hAnsi="Times New Roman" w:cs="Times New Roman"/>
          <w:sz w:val="96"/>
          <w:szCs w:val="96"/>
        </w:rPr>
      </w:pPr>
      <w:r w:rsidRPr="00675E3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70765" cy="1459966"/>
            <wp:effectExtent l="19050" t="0" r="0" b="0"/>
            <wp:docPr id="3" name="Рисунок 2" descr="E: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410" cy="1467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63D" w:rsidRDefault="0035063D" w:rsidP="0035063D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35063D" w:rsidRPr="0035063D" w:rsidRDefault="0035063D" w:rsidP="0035063D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35063D">
        <w:rPr>
          <w:rFonts w:ascii="Times New Roman" w:hAnsi="Times New Roman" w:cs="Times New Roman"/>
          <w:b/>
          <w:color w:val="002060"/>
          <w:sz w:val="52"/>
          <w:szCs w:val="52"/>
        </w:rPr>
        <w:t>Рек</w:t>
      </w:r>
      <w:r w:rsidR="00A8751A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омендация для родителей </w:t>
      </w:r>
      <w:r w:rsidRPr="0035063D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 </w:t>
      </w:r>
    </w:p>
    <w:p w:rsidR="0035063D" w:rsidRPr="0035063D" w:rsidRDefault="00A8751A" w:rsidP="0035063D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>
        <w:rPr>
          <w:rFonts w:ascii="Times New Roman" w:hAnsi="Times New Roman" w:cs="Times New Roman"/>
          <w:b/>
          <w:color w:val="002060"/>
          <w:sz w:val="52"/>
          <w:szCs w:val="52"/>
        </w:rPr>
        <w:t>«П</w:t>
      </w:r>
      <w:r w:rsidR="0035063D" w:rsidRPr="0035063D">
        <w:rPr>
          <w:rFonts w:ascii="Times New Roman" w:hAnsi="Times New Roman" w:cs="Times New Roman"/>
          <w:b/>
          <w:color w:val="002060"/>
          <w:sz w:val="52"/>
          <w:szCs w:val="52"/>
        </w:rPr>
        <w:t>рофилактика сколиоза у детей»</w:t>
      </w:r>
    </w:p>
    <w:p w:rsidR="0035063D" w:rsidRPr="00800BFC" w:rsidRDefault="0035063D" w:rsidP="0035063D">
      <w:pPr>
        <w:rPr>
          <w:rFonts w:ascii="Times New Roman" w:hAnsi="Times New Roman" w:cs="Times New Roman"/>
          <w:b/>
          <w:sz w:val="24"/>
          <w:szCs w:val="24"/>
        </w:rPr>
      </w:pPr>
    </w:p>
    <w:p w:rsidR="0035063D" w:rsidRPr="00675E35" w:rsidRDefault="0035063D" w:rsidP="0035063D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35063D" w:rsidRPr="00675E35" w:rsidRDefault="0035063D" w:rsidP="0035063D">
      <w:pPr>
        <w:rPr>
          <w:rFonts w:ascii="Times New Roman" w:hAnsi="Times New Roman" w:cs="Times New Roman"/>
          <w:sz w:val="24"/>
          <w:szCs w:val="24"/>
        </w:rPr>
      </w:pPr>
    </w:p>
    <w:p w:rsidR="0035063D" w:rsidRPr="00675E35" w:rsidRDefault="0035063D" w:rsidP="0035063D">
      <w:pPr>
        <w:rPr>
          <w:rFonts w:ascii="Times New Roman" w:hAnsi="Times New Roman" w:cs="Times New Roman"/>
          <w:sz w:val="24"/>
          <w:szCs w:val="24"/>
        </w:rPr>
      </w:pPr>
    </w:p>
    <w:p w:rsidR="0035063D" w:rsidRPr="00675E35" w:rsidRDefault="0035063D" w:rsidP="0035063D">
      <w:pPr>
        <w:rPr>
          <w:rFonts w:ascii="Times New Roman" w:hAnsi="Times New Roman" w:cs="Times New Roman"/>
          <w:sz w:val="24"/>
          <w:szCs w:val="24"/>
        </w:rPr>
      </w:pPr>
    </w:p>
    <w:p w:rsidR="0035063D" w:rsidRPr="00675E35" w:rsidRDefault="0035063D" w:rsidP="0035063D">
      <w:pPr>
        <w:rPr>
          <w:rFonts w:ascii="Times New Roman" w:hAnsi="Times New Roman" w:cs="Times New Roman"/>
          <w:sz w:val="24"/>
          <w:szCs w:val="24"/>
        </w:rPr>
      </w:pPr>
    </w:p>
    <w:p w:rsidR="0035063D" w:rsidRPr="00675E35" w:rsidRDefault="0035063D" w:rsidP="0035063D">
      <w:pPr>
        <w:rPr>
          <w:rFonts w:ascii="Times New Roman" w:hAnsi="Times New Roman" w:cs="Times New Roman"/>
          <w:sz w:val="24"/>
          <w:szCs w:val="24"/>
        </w:rPr>
      </w:pPr>
    </w:p>
    <w:p w:rsidR="0035063D" w:rsidRDefault="0035063D" w:rsidP="0035063D">
      <w:pPr>
        <w:rPr>
          <w:rFonts w:ascii="Times New Roman" w:hAnsi="Times New Roman" w:cs="Times New Roman"/>
          <w:sz w:val="24"/>
          <w:szCs w:val="24"/>
        </w:rPr>
      </w:pPr>
    </w:p>
    <w:p w:rsidR="0035063D" w:rsidRPr="00FF70E1" w:rsidRDefault="0035063D" w:rsidP="0035063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FF70E1">
        <w:rPr>
          <w:rFonts w:ascii="Times New Roman" w:hAnsi="Times New Roman" w:cs="Times New Roman"/>
          <w:b/>
          <w:sz w:val="24"/>
          <w:szCs w:val="24"/>
        </w:rPr>
        <w:t>с. Красный Чикой</w:t>
      </w:r>
    </w:p>
    <w:p w:rsidR="0035063D" w:rsidRPr="00FF70E1" w:rsidRDefault="006F12FF" w:rsidP="0035063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</w:t>
      </w:r>
      <w:r w:rsidR="0035063D" w:rsidRPr="00FF70E1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35063D" w:rsidRPr="0035063D" w:rsidRDefault="0035063D" w:rsidP="0035063D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063D">
        <w:rPr>
          <w:rFonts w:ascii="Times New Roman" w:hAnsi="Times New Roman" w:cs="Times New Roman"/>
          <w:sz w:val="28"/>
          <w:szCs w:val="28"/>
        </w:rPr>
        <w:t>Первым делом ребенку, страдающему сколиозом, назначают массаж. Лечебная физкультура (ЛФК) также является довольно действенным методом.</w:t>
      </w: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35063D">
        <w:rPr>
          <w:rFonts w:ascii="Times New Roman" w:hAnsi="Times New Roman" w:cs="Times New Roman"/>
          <w:sz w:val="28"/>
          <w:szCs w:val="28"/>
        </w:rPr>
        <w:t xml:space="preserve">При сколиозе у детей иногда врачи рекомендуют плавание: ощущение невесомости, возникающее в воде, способствует формированию правильной осанки. Показан также конькобежный и велосипедный спорт, гимнастика, лыжные гонки, гребля, прыжки на батуте, бег, </w:t>
      </w:r>
      <w:proofErr w:type="spellStart"/>
      <w:r w:rsidRPr="0035063D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35063D">
        <w:rPr>
          <w:rFonts w:ascii="Times New Roman" w:hAnsi="Times New Roman" w:cs="Times New Roman"/>
          <w:sz w:val="28"/>
          <w:szCs w:val="28"/>
        </w:rPr>
        <w:t xml:space="preserve"> - аэробика.</w:t>
      </w: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  <w:r w:rsidRPr="0035063D">
        <w:rPr>
          <w:rFonts w:ascii="Times New Roman" w:hAnsi="Times New Roman" w:cs="Times New Roman"/>
          <w:sz w:val="28"/>
          <w:szCs w:val="28"/>
        </w:rPr>
        <w:t xml:space="preserve"> В принципе, при сколиозе можно заниматься любыми видами двустороннего или смешанного спорта (т.е. такими, которые обеспечивают равномерное или поочередное развитие мышц с обеих сторон).</w:t>
      </w: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5063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5063D">
        <w:rPr>
          <w:rFonts w:ascii="Times New Roman" w:hAnsi="Times New Roman" w:cs="Times New Roman"/>
          <w:b/>
          <w:sz w:val="28"/>
          <w:szCs w:val="28"/>
        </w:rPr>
        <w:t>Упражнения при сколиозе у детей в домашних условиях.</w:t>
      </w: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  <w:r w:rsidRPr="0035063D">
        <w:rPr>
          <w:rFonts w:ascii="Times New Roman" w:hAnsi="Times New Roman" w:cs="Times New Roman"/>
          <w:sz w:val="28"/>
          <w:szCs w:val="28"/>
        </w:rPr>
        <w:t xml:space="preserve">  Делать разрешается   только базовый курс, нацеленный на укрепление всех групп мышц, систематически утром и вечером</w:t>
      </w:r>
      <w:proofErr w:type="gramStart"/>
      <w:r w:rsidRPr="0035063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5063D">
        <w:rPr>
          <w:rFonts w:ascii="Times New Roman" w:hAnsi="Times New Roman" w:cs="Times New Roman"/>
          <w:sz w:val="28"/>
          <w:szCs w:val="28"/>
        </w:rPr>
        <w:t xml:space="preserve"> При этом необходимо придерживаться следующих правил.</w:t>
      </w: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  <w:r w:rsidRPr="0035063D">
        <w:rPr>
          <w:rFonts w:ascii="Times New Roman" w:hAnsi="Times New Roman" w:cs="Times New Roman"/>
          <w:sz w:val="28"/>
          <w:szCs w:val="28"/>
        </w:rPr>
        <w:t xml:space="preserve">- Упражнения при сколиозе не должны приводить к перенапряжению мышц. - Начинать необходимо с минимальной нагрузки, постепенно увеличивая ее с каждой тренировкой. </w:t>
      </w: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  <w:r w:rsidRPr="0035063D">
        <w:rPr>
          <w:rFonts w:ascii="Times New Roman" w:hAnsi="Times New Roman" w:cs="Times New Roman"/>
          <w:sz w:val="28"/>
          <w:szCs w:val="28"/>
        </w:rPr>
        <w:t xml:space="preserve">- Во время занятий гимнастикой следует тщательно контролировать осанку.  - Важно не то, сколько времени займет упражнение, а то, насколько ровно ребенок будет держать спину в процессе его выполнения. </w:t>
      </w: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  <w:r w:rsidRPr="0035063D">
        <w:rPr>
          <w:rFonts w:ascii="Times New Roman" w:hAnsi="Times New Roman" w:cs="Times New Roman"/>
          <w:sz w:val="28"/>
          <w:szCs w:val="28"/>
        </w:rPr>
        <w:t>Поскольку активное вытягивание позвоночника при сколиозе запрещено, от упражнений на перекладине нужно полностью отказаться. Не следует выполнять упражнения, способствующие повышению гибкости позвоночника и включающие элементы вращения относительно вертикальной оси туловища. Таким образом, самостоятельно можно выполнять всем известные приседания, махи руками, «велосипед», подъем туловища из положения, лежа и другие упражнения. Помните, что каждое занятие должно начинаться с разминки. Кроме того, важно уделить внимание чередованию нагрузок на разные группы мышц.</w:t>
      </w: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5063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5063D">
        <w:rPr>
          <w:rFonts w:ascii="Times New Roman" w:hAnsi="Times New Roman" w:cs="Times New Roman"/>
          <w:b/>
          <w:sz w:val="28"/>
          <w:szCs w:val="28"/>
        </w:rPr>
        <w:t>Упражнения для выработки навыка правильной осанки:</w:t>
      </w: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  <w:r w:rsidRPr="0035063D">
        <w:rPr>
          <w:rFonts w:ascii="Times New Roman" w:hAnsi="Times New Roman" w:cs="Times New Roman"/>
          <w:sz w:val="28"/>
          <w:szCs w:val="28"/>
        </w:rPr>
        <w:t>1.И. п. – стоя спиной к стене. Затылок, лопатки, ягодицы, икроножные мышцы и пятки касаются стены, голова поднята, плечи опущены и отведены назад, лопатки прилегаю к стене.</w:t>
      </w: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  <w:r w:rsidRPr="0035063D">
        <w:rPr>
          <w:rFonts w:ascii="Times New Roman" w:hAnsi="Times New Roman" w:cs="Times New Roman"/>
          <w:sz w:val="28"/>
          <w:szCs w:val="28"/>
        </w:rPr>
        <w:t xml:space="preserve">Если поясничный лордоз увеличен, следует приблизить поясницу к стене, немного напрягая мышцы живота и передней поверхности бедер; при этом таз поворачивается вокруг </w:t>
      </w:r>
      <w:proofErr w:type="spellStart"/>
      <w:proofErr w:type="gramStart"/>
      <w:r w:rsidRPr="0035063D">
        <w:rPr>
          <w:rFonts w:ascii="Times New Roman" w:hAnsi="Times New Roman" w:cs="Times New Roman"/>
          <w:sz w:val="28"/>
          <w:szCs w:val="28"/>
        </w:rPr>
        <w:t>тазо-бедренных</w:t>
      </w:r>
      <w:proofErr w:type="spellEnd"/>
      <w:proofErr w:type="gramEnd"/>
      <w:r w:rsidRPr="0035063D">
        <w:rPr>
          <w:rFonts w:ascii="Times New Roman" w:hAnsi="Times New Roman" w:cs="Times New Roman"/>
          <w:sz w:val="28"/>
          <w:szCs w:val="28"/>
        </w:rPr>
        <w:t xml:space="preserve"> суставов, и угол его наклона уменьшается.</w:t>
      </w: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  <w:r w:rsidRPr="0035063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35063D">
        <w:rPr>
          <w:rFonts w:ascii="Times New Roman" w:hAnsi="Times New Roman" w:cs="Times New Roman"/>
          <w:sz w:val="28"/>
          <w:szCs w:val="28"/>
        </w:rPr>
        <w:t>Потянуться вверх всем телом, от головы до пяток (на носки не</w:t>
      </w:r>
      <w:proofErr w:type="gramEnd"/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35063D">
        <w:rPr>
          <w:rFonts w:ascii="Times New Roman" w:hAnsi="Times New Roman" w:cs="Times New Roman"/>
          <w:sz w:val="28"/>
          <w:szCs w:val="28"/>
        </w:rPr>
        <w:t>приподниматься, опустить плечи, вытянуть весь позвоночник (выдох, расслабиться (вдох).</w:t>
      </w:r>
      <w:proofErr w:type="gramEnd"/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  <w:r w:rsidRPr="0035063D">
        <w:rPr>
          <w:rFonts w:ascii="Times New Roman" w:hAnsi="Times New Roman" w:cs="Times New Roman"/>
          <w:sz w:val="28"/>
          <w:szCs w:val="28"/>
        </w:rPr>
        <w:t>3. Положить руки на голову, потянуть вверх все тело, кроме шеи и головы,</w:t>
      </w: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  <w:r w:rsidRPr="0035063D">
        <w:rPr>
          <w:rFonts w:ascii="Times New Roman" w:hAnsi="Times New Roman" w:cs="Times New Roman"/>
          <w:sz w:val="28"/>
          <w:szCs w:val="28"/>
        </w:rPr>
        <w:t>вытягивая грудной и поясничный отделы (выдох, расслабиться (вдох)).</w:t>
      </w: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  <w:r w:rsidRPr="0035063D">
        <w:rPr>
          <w:rFonts w:ascii="Times New Roman" w:hAnsi="Times New Roman" w:cs="Times New Roman"/>
          <w:sz w:val="28"/>
          <w:szCs w:val="28"/>
        </w:rPr>
        <w:t>4. Закрыть глаза, сделать шаг вперед, принять правильную осанку. Открыть</w:t>
      </w: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  <w:r w:rsidRPr="0035063D">
        <w:rPr>
          <w:rFonts w:ascii="Times New Roman" w:hAnsi="Times New Roman" w:cs="Times New Roman"/>
          <w:sz w:val="28"/>
          <w:szCs w:val="28"/>
        </w:rPr>
        <w:t>глаза, проверить правильность осанки, исправить замеченные дефекты.</w:t>
      </w: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  <w:r w:rsidRPr="0035063D">
        <w:rPr>
          <w:rFonts w:ascii="Times New Roman" w:hAnsi="Times New Roman" w:cs="Times New Roman"/>
          <w:sz w:val="28"/>
          <w:szCs w:val="28"/>
        </w:rPr>
        <w:t>5. Сделать два-три шага вперед, присесть, встать, принять правильную осанку, проверить себя.</w:t>
      </w: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  <w:r w:rsidRPr="0035063D">
        <w:rPr>
          <w:rFonts w:ascii="Times New Roman" w:hAnsi="Times New Roman" w:cs="Times New Roman"/>
          <w:sz w:val="28"/>
          <w:szCs w:val="28"/>
        </w:rPr>
        <w:t>6. Сделать один - два шага вперед, расслабить последовательно мышцы шеи,</w:t>
      </w: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  <w:r w:rsidRPr="0035063D">
        <w:rPr>
          <w:rFonts w:ascii="Times New Roman" w:hAnsi="Times New Roman" w:cs="Times New Roman"/>
          <w:sz w:val="28"/>
          <w:szCs w:val="28"/>
        </w:rPr>
        <w:t xml:space="preserve">плеч, рук и туловища - «обвиснуть». Выпрямиться, проверить осанку. </w:t>
      </w: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  <w:r w:rsidRPr="0035063D">
        <w:rPr>
          <w:rFonts w:ascii="Times New Roman" w:hAnsi="Times New Roman" w:cs="Times New Roman"/>
          <w:sz w:val="28"/>
          <w:szCs w:val="28"/>
        </w:rPr>
        <w:lastRenderedPageBreak/>
        <w:t>7. Сделать один - два шага вперед, расслабить последовательно мышцы шеи,</w:t>
      </w: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  <w:r w:rsidRPr="0035063D">
        <w:rPr>
          <w:rFonts w:ascii="Times New Roman" w:hAnsi="Times New Roman" w:cs="Times New Roman"/>
          <w:sz w:val="28"/>
          <w:szCs w:val="28"/>
        </w:rPr>
        <w:t>плеч, рук и туловища - «обвиснуть». Выпрямиться, проверить осанку.</w:t>
      </w: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  <w:r w:rsidRPr="0035063D">
        <w:rPr>
          <w:rFonts w:ascii="Times New Roman" w:hAnsi="Times New Roman" w:cs="Times New Roman"/>
          <w:sz w:val="28"/>
          <w:szCs w:val="28"/>
        </w:rPr>
        <w:t>8. Подняться на носки, скользя спиной по стене, потянуться всем телом</w:t>
      </w: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  <w:r w:rsidRPr="0035063D">
        <w:rPr>
          <w:rFonts w:ascii="Times New Roman" w:hAnsi="Times New Roman" w:cs="Times New Roman"/>
          <w:sz w:val="28"/>
          <w:szCs w:val="28"/>
        </w:rPr>
        <w:t xml:space="preserve">вверх. Задержаться в этом положении на 3-5 секунд, вернуться </w:t>
      </w:r>
      <w:proofErr w:type="gramStart"/>
      <w:r w:rsidRPr="0035063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063D">
        <w:rPr>
          <w:rFonts w:ascii="Times New Roman" w:hAnsi="Times New Roman" w:cs="Times New Roman"/>
          <w:sz w:val="28"/>
          <w:szCs w:val="28"/>
        </w:rPr>
        <w:t xml:space="preserve"> и.п.</w:t>
      </w: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  <w:r w:rsidRPr="0035063D">
        <w:rPr>
          <w:rFonts w:ascii="Times New Roman" w:hAnsi="Times New Roman" w:cs="Times New Roman"/>
          <w:sz w:val="28"/>
          <w:szCs w:val="28"/>
        </w:rPr>
        <w:t xml:space="preserve">Все эти упражнения можно усложнять - выполнять, не прислоняясь спиной </w:t>
      </w:r>
      <w:proofErr w:type="gramStart"/>
      <w:r w:rsidRPr="0035063D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  <w:r w:rsidRPr="0035063D">
        <w:rPr>
          <w:rFonts w:ascii="Times New Roman" w:hAnsi="Times New Roman" w:cs="Times New Roman"/>
          <w:sz w:val="28"/>
          <w:szCs w:val="28"/>
        </w:rPr>
        <w:t>стене.</w:t>
      </w: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  <w:r w:rsidRPr="0035063D">
        <w:rPr>
          <w:rFonts w:ascii="Times New Roman" w:hAnsi="Times New Roman" w:cs="Times New Roman"/>
          <w:sz w:val="28"/>
          <w:szCs w:val="28"/>
        </w:rPr>
        <w:t>Правильному положению и отчетливому ощущению прямой спины способствуют и упражнения с обручами, палками, положенными на лопатки.</w:t>
      </w: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5063D">
        <w:rPr>
          <w:rFonts w:ascii="Times New Roman" w:hAnsi="Times New Roman" w:cs="Times New Roman"/>
          <w:b/>
          <w:sz w:val="28"/>
          <w:szCs w:val="28"/>
        </w:rPr>
        <w:t xml:space="preserve">                          Профилактика сколиоза у детей:</w:t>
      </w: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  <w:r w:rsidRPr="0035063D">
        <w:rPr>
          <w:rFonts w:ascii="Times New Roman" w:hAnsi="Times New Roman" w:cs="Times New Roman"/>
          <w:sz w:val="28"/>
          <w:szCs w:val="28"/>
        </w:rPr>
        <w:t xml:space="preserve"> Чтобы не допустить развития недуга, родителям следует обратить внимание на следующие моменты:</w:t>
      </w: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  <w:r w:rsidRPr="0035063D">
        <w:rPr>
          <w:rFonts w:ascii="Times New Roman" w:hAnsi="Times New Roman" w:cs="Times New Roman"/>
          <w:sz w:val="28"/>
          <w:szCs w:val="28"/>
        </w:rPr>
        <w:t>- Рацион ребенка должен быть полноценным и обязательно содержать продукты, богатые кальцием и витамином D;</w:t>
      </w: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  <w:r w:rsidRPr="0035063D">
        <w:rPr>
          <w:rFonts w:ascii="Times New Roman" w:hAnsi="Times New Roman" w:cs="Times New Roman"/>
          <w:sz w:val="28"/>
          <w:szCs w:val="28"/>
        </w:rPr>
        <w:t>- Особое внимание следует уделить организации учебного места: высота стола и стула должны соответствовать росту малыша;</w:t>
      </w: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  <w:r w:rsidRPr="0035063D">
        <w:rPr>
          <w:rFonts w:ascii="Times New Roman" w:hAnsi="Times New Roman" w:cs="Times New Roman"/>
          <w:sz w:val="28"/>
          <w:szCs w:val="28"/>
        </w:rPr>
        <w:t>- Освещение на письменном столе следует располагать со стороны, противоположной рабочей руке;</w:t>
      </w: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  <w:r w:rsidRPr="0035063D">
        <w:rPr>
          <w:rFonts w:ascii="Times New Roman" w:hAnsi="Times New Roman" w:cs="Times New Roman"/>
          <w:sz w:val="28"/>
          <w:szCs w:val="28"/>
        </w:rPr>
        <w:t>- Детям нужно обеспечивать условия, в которых они могли бы достаточно двигаться. Оптимальным решением станут ежедневные прогулки в парке, сквере;</w:t>
      </w: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  <w:r w:rsidRPr="0035063D">
        <w:rPr>
          <w:rFonts w:ascii="Times New Roman" w:hAnsi="Times New Roman" w:cs="Times New Roman"/>
          <w:sz w:val="28"/>
          <w:szCs w:val="28"/>
        </w:rPr>
        <w:t>- Взрослые должны контролировать осанку ребенка. Можно помочь ребенку принять верное положение тела, поставив его у стены так, чтобы он касался ее поверхности лопатками, пятками и ягодицами.</w:t>
      </w: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03926" w:rsidRDefault="00B03926" w:rsidP="003506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063D" w:rsidRPr="0035063D" w:rsidRDefault="0035063D" w:rsidP="0035063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689385" cy="9010044"/>
            <wp:effectExtent l="19050" t="0" r="6565" b="0"/>
            <wp:docPr id="1" name="Рисунок 1" descr="https://aikidzin.ru/wp-content/uploads/f/b/a/fbae241a0429f24f3ae69c102723ba1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ikidzin.ru/wp-content/uploads/f/b/a/fbae241a0429f24f3ae69c102723ba1f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614" cy="900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063D" w:rsidRPr="0035063D" w:rsidSect="003A0459">
      <w:pgSz w:w="11906" w:h="16838"/>
      <w:pgMar w:top="1134" w:right="851" w:bottom="1134" w:left="1418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35063D"/>
    <w:rsid w:val="0035063D"/>
    <w:rsid w:val="003A0459"/>
    <w:rsid w:val="006E6E3C"/>
    <w:rsid w:val="006F12FF"/>
    <w:rsid w:val="008833A8"/>
    <w:rsid w:val="00A8751A"/>
    <w:rsid w:val="00B03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0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5063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50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6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D7F60-AE8A-4B8B-A646-76AFE6DAE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687</Words>
  <Characters>3919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2024-01-16T06:18:00Z</dcterms:created>
  <dcterms:modified xsi:type="dcterms:W3CDTF">2024-11-10T07:02:00Z</dcterms:modified>
</cp:coreProperties>
</file>